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B85135" w:rsidRDefault="003508E7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B85135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35.5pt;width:527.25pt;height:61.4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B85135">
                    <w:rPr>
                      <w:rFonts w:ascii="Book Antiqua" w:hAnsi="Book Antiqua" w:cs="JasmineUPC"/>
                      <w:sz w:val="24"/>
                      <w:szCs w:val="24"/>
                    </w:rPr>
                    <w:t>Protect and preserve our environment and public by making sure communities, individuals, businesses, and state and local governments are in compliance with environmental laws and regulations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B85135">
        <w:rPr>
          <w:rFonts w:ascii="Book Antiqua" w:hAnsi="Book Antiqua" w:cs="JasmineUPC"/>
          <w:noProof/>
          <w:sz w:val="56"/>
          <w:szCs w:val="56"/>
        </w:rPr>
        <w:t>Environmental Compliance Inspector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508E7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B85135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an Environmental Compliance Inspector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B85135" w:rsidRPr="00276B18" w:rsidRDefault="00276B18" w:rsidP="00B8513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Investigate complaints of illegal pollution from an individual or a business.</w:t>
                  </w:r>
                </w:p>
                <w:p w:rsidR="00276B18" w:rsidRPr="00276B18" w:rsidRDefault="00276B18" w:rsidP="00B8513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Inspect water treatment facilities to make sure they are in compliance with standards.</w:t>
                  </w:r>
                </w:p>
                <w:p w:rsidR="00276B18" w:rsidRPr="00276B18" w:rsidRDefault="00276B18" w:rsidP="00B8513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Provide expert testimony in court about environmental violations.</w:t>
                  </w:r>
                </w:p>
                <w:p w:rsidR="00276B18" w:rsidRPr="00D97C7C" w:rsidRDefault="00D97C7C" w:rsidP="00B8513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Make sure a landfill is processing trash in compliance with local environmental regulations.</w:t>
                  </w:r>
                </w:p>
                <w:p w:rsidR="00D97C7C" w:rsidRPr="00DE290E" w:rsidRDefault="00DE290E" w:rsidP="00B8513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Examine permits, licenses, applications, and records to ensure compliance with licensing requirements.</w:t>
                  </w:r>
                </w:p>
                <w:p w:rsidR="00DE290E" w:rsidRPr="00DE290E" w:rsidRDefault="00DE290E" w:rsidP="00B8513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Monitor follow-up actions in cases where violations were found, and review compliance monitoring reports.</w:t>
                  </w:r>
                </w:p>
                <w:p w:rsidR="00DE290E" w:rsidRPr="00B85135" w:rsidRDefault="00DE290E" w:rsidP="00B85135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Perform laboratory tests on samples collected, such as analyzing the content of contaminated waste water. 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3508E7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DE290E" w:rsidRPr="00DE290E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DE290E">
                    <w:rPr>
                      <w:rFonts w:ascii="Book Antiqua" w:hAnsi="Book Antiqua" w:cs="JasmineUPC"/>
                      <w:sz w:val="24"/>
                      <w:szCs w:val="24"/>
                    </w:rPr>
                    <w:t>$23.92 hourly, $49,750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DE290E">
                    <w:rPr>
                      <w:rFonts w:ascii="Book Antiqua" w:hAnsi="Book Antiqua" w:cs="JasmineUPC"/>
                      <w:sz w:val="24"/>
                      <w:szCs w:val="24"/>
                    </w:rPr>
                    <w:t>108,500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DE290E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DE290E" w:rsidRPr="00DE290E" w:rsidRDefault="00DE290E" w:rsidP="00DE290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being outside?</w:t>
                  </w:r>
                </w:p>
                <w:p w:rsidR="00DE290E" w:rsidRPr="00DE290E" w:rsidRDefault="00DE290E" w:rsidP="00DE290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in a lab?</w:t>
                  </w:r>
                </w:p>
                <w:p w:rsidR="00DE290E" w:rsidRPr="00DE290E" w:rsidRDefault="00DE290E" w:rsidP="00DE290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 with others?</w:t>
                  </w:r>
                </w:p>
                <w:p w:rsidR="00DE290E" w:rsidRPr="00DE290E" w:rsidRDefault="00DE290E" w:rsidP="00DE290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pay close attention to details?</w:t>
                  </w: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3508E7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8.25pt;z-index:251668480" arcsize="10923f" strokeweight="1.5pt">
            <v:stroke dashstyle="1 1"/>
            <v:textbox style="mso-next-textbox:#_x0000_s1037">
              <w:txbxContent>
                <w:p w:rsidR="002F03E9" w:rsidRDefault="002F03E9" w:rsidP="00DE290E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DE290E" w:rsidRPr="00DE290E" w:rsidRDefault="00DE290E" w:rsidP="00DE290E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Minimum Bachelor’s Degree in Biology, Chemistry, Engineering, Environmental Sciences, Environmental Law, or a related subject.</w:t>
                  </w:r>
                </w:p>
                <w:p w:rsidR="00DE290E" w:rsidRPr="00DE290E" w:rsidRDefault="00DE290E" w:rsidP="00DE290E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Post-graduate degree is recommended for advancement to senior positions.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B32" w:rsidRDefault="00BC0B32" w:rsidP="008D0E5D">
      <w:pPr>
        <w:spacing w:after="0" w:line="240" w:lineRule="auto"/>
      </w:pPr>
      <w:r>
        <w:separator/>
      </w:r>
    </w:p>
  </w:endnote>
  <w:endnote w:type="continuationSeparator" w:id="0">
    <w:p w:rsidR="00BC0B32" w:rsidRDefault="00BC0B32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90E" w:rsidRPr="00DE290E" w:rsidRDefault="00DE290E">
    <w:pPr>
      <w:pStyle w:val="Footer"/>
      <w:rPr>
        <w:sz w:val="16"/>
        <w:szCs w:val="16"/>
      </w:rPr>
    </w:pPr>
    <w:r w:rsidRPr="00DE290E">
      <w:rPr>
        <w:sz w:val="16"/>
        <w:szCs w:val="16"/>
      </w:rPr>
      <w:t xml:space="preserve">Sources: </w:t>
    </w:r>
  </w:p>
  <w:p w:rsidR="00DE290E" w:rsidRPr="00DE290E" w:rsidRDefault="00DE290E">
    <w:pPr>
      <w:pStyle w:val="Footer"/>
      <w:rPr>
        <w:sz w:val="16"/>
        <w:szCs w:val="16"/>
      </w:rPr>
    </w:pPr>
    <w:r w:rsidRPr="00DE290E">
      <w:rPr>
        <w:sz w:val="16"/>
        <w:szCs w:val="16"/>
      </w:rPr>
      <w:t>O*NET Online</w:t>
    </w:r>
  </w:p>
  <w:p w:rsidR="00DE290E" w:rsidRPr="00DE290E" w:rsidRDefault="00DE290E">
    <w:pPr>
      <w:pStyle w:val="Footer"/>
      <w:rPr>
        <w:sz w:val="16"/>
        <w:szCs w:val="16"/>
      </w:rPr>
    </w:pPr>
    <w:hyperlink r:id="rId1" w:history="1">
      <w:r w:rsidRPr="00D11745">
        <w:rPr>
          <w:rStyle w:val="Hyperlink"/>
          <w:sz w:val="16"/>
          <w:szCs w:val="16"/>
        </w:rPr>
        <w:t>http://sciencebuddies.com/science-fair-projects/science-engineering-careers/EnvSci_environmentalcomplianceinspector_c001.shtml?From=testb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B32" w:rsidRDefault="00BC0B32" w:rsidP="008D0E5D">
      <w:pPr>
        <w:spacing w:after="0" w:line="240" w:lineRule="auto"/>
      </w:pPr>
      <w:r>
        <w:separator/>
      </w:r>
    </w:p>
  </w:footnote>
  <w:footnote w:type="continuationSeparator" w:id="0">
    <w:p w:rsidR="00BC0B32" w:rsidRDefault="00BC0B32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508E7">
    <w:pPr>
      <w:pStyle w:val="Header"/>
      <w:rPr>
        <w:rFonts w:ascii="Batang" w:eastAsia="Batang" w:hAnsi="Batang"/>
        <w:sz w:val="56"/>
        <w:szCs w:val="56"/>
      </w:rPr>
    </w:pPr>
    <w:r w:rsidRPr="003508E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260C1"/>
    <w:multiLevelType w:val="hybridMultilevel"/>
    <w:tmpl w:val="50426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A4738"/>
    <w:multiLevelType w:val="hybridMultilevel"/>
    <w:tmpl w:val="0BD07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E479E2"/>
    <w:multiLevelType w:val="hybridMultilevel"/>
    <w:tmpl w:val="27902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0D6162"/>
    <w:multiLevelType w:val="hybridMultilevel"/>
    <w:tmpl w:val="896A1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52F6F"/>
    <w:rsid w:val="00276B18"/>
    <w:rsid w:val="002F03E9"/>
    <w:rsid w:val="003508E7"/>
    <w:rsid w:val="003F27B5"/>
    <w:rsid w:val="00512567"/>
    <w:rsid w:val="0055483E"/>
    <w:rsid w:val="006977F9"/>
    <w:rsid w:val="006B6965"/>
    <w:rsid w:val="00755F18"/>
    <w:rsid w:val="008B5AED"/>
    <w:rsid w:val="008D0E5D"/>
    <w:rsid w:val="008E003C"/>
    <w:rsid w:val="009A6581"/>
    <w:rsid w:val="00A72346"/>
    <w:rsid w:val="00B66C42"/>
    <w:rsid w:val="00B85135"/>
    <w:rsid w:val="00BC0B32"/>
    <w:rsid w:val="00BF3C04"/>
    <w:rsid w:val="00C017F7"/>
    <w:rsid w:val="00C54B89"/>
    <w:rsid w:val="00CB4B1B"/>
    <w:rsid w:val="00D97C7C"/>
    <w:rsid w:val="00DE290E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29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ciencebuddies.com/science-fair-projects/science-engineering-careers/EnvSci_environmentalcomplianceinspector_c001.shtml?From=test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2011-09-19T17:34:00Z</dcterms:created>
  <dcterms:modified xsi:type="dcterms:W3CDTF">2011-09-19T18:24:00Z</dcterms:modified>
</cp:coreProperties>
</file>